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bookmarkStart w:id="0" w:name="_GoBack"/>
      <w:bookmarkEnd w:id="0"/>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44E7EC1E"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Nombre y </w:t>
      </w:r>
      <w:r w:rsidR="003040FE">
        <w:rPr>
          <w:rFonts w:ascii="Open Sans" w:hAnsi="Open Sans" w:cs="Open Sans"/>
          <w:color w:val="333333"/>
          <w:lang w:val="es-UY"/>
        </w:rPr>
        <w:t>a</w:t>
      </w:r>
      <w:r w:rsidRPr="00513FA4">
        <w:rPr>
          <w:rFonts w:ascii="Open Sans" w:hAnsi="Open Sans" w:cs="Open Sans"/>
          <w:color w:val="333333"/>
          <w:lang w:val="es-UY"/>
        </w:rPr>
        <w:t>pellido del participante</w:t>
      </w:r>
      <w:proofErr w:type="gramStart"/>
      <w:r w:rsidRPr="00513FA4">
        <w:rPr>
          <w:rFonts w:ascii="Open Sans" w:hAnsi="Open Sans" w:cs="Open Sans"/>
          <w:color w:val="333333"/>
          <w:lang w:val="es-UY"/>
        </w:rPr>
        <w:t>:  ...........................................................................................</w:t>
      </w:r>
      <w:proofErr w:type="gramEnd"/>
    </w:p>
    <w:p w14:paraId="1704CFF4" w14:textId="5B22EC45"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Nombre y</w:t>
      </w:r>
      <w:r w:rsidR="003040FE">
        <w:rPr>
          <w:rFonts w:ascii="Open Sans" w:hAnsi="Open Sans" w:cs="Open Sans"/>
          <w:color w:val="333333"/>
          <w:lang w:val="es-UY"/>
        </w:rPr>
        <w:t xml:space="preserve"> a</w:t>
      </w:r>
      <w:r w:rsidRPr="00513FA4">
        <w:rPr>
          <w:rFonts w:ascii="Open Sans" w:hAnsi="Open Sans" w:cs="Open Sans"/>
          <w:color w:val="333333"/>
          <w:lang w:val="es-UY"/>
        </w:rPr>
        <w:t xml:space="preserve">pellido del </w:t>
      </w:r>
      <w:r>
        <w:rPr>
          <w:rFonts w:ascii="Open Sans" w:hAnsi="Open Sans" w:cs="Open Sans"/>
          <w:color w:val="333333"/>
          <w:lang w:val="es-UY"/>
        </w:rPr>
        <w:t>p</w:t>
      </w:r>
      <w:r w:rsidRPr="00513FA4">
        <w:rPr>
          <w:rFonts w:ascii="Open Sans" w:hAnsi="Open Sans" w:cs="Open Sans"/>
          <w:color w:val="333333"/>
          <w:lang w:val="es-UY"/>
        </w:rPr>
        <w:t>adre/</w:t>
      </w:r>
      <w:r>
        <w:rPr>
          <w:rFonts w:ascii="Open Sans" w:hAnsi="Open Sans" w:cs="Open Sans"/>
          <w:color w:val="333333"/>
          <w:lang w:val="es-UY"/>
        </w:rPr>
        <w:t>m</w:t>
      </w:r>
      <w:r w:rsidRPr="00513FA4">
        <w:rPr>
          <w:rFonts w:ascii="Open Sans" w:hAnsi="Open Sans" w:cs="Open Sans"/>
          <w:color w:val="333333"/>
          <w:lang w:val="es-UY"/>
        </w:rPr>
        <w:t xml:space="preserve">adre o </w:t>
      </w:r>
      <w:r>
        <w:rPr>
          <w:rFonts w:ascii="Open Sans" w:hAnsi="Open Sans" w:cs="Open Sans"/>
          <w:color w:val="333333"/>
          <w:lang w:val="es-UY"/>
        </w:rPr>
        <w:t>t</w:t>
      </w:r>
      <w:r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51D5CA40"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Nombre y </w:t>
      </w:r>
      <w:r w:rsidR="003040FE">
        <w:rPr>
          <w:rFonts w:ascii="Open Sans" w:hAnsi="Open Sans" w:cs="Open Sans"/>
          <w:color w:val="333333"/>
          <w:lang w:val="es-UY"/>
        </w:rPr>
        <w:t>a</w:t>
      </w:r>
      <w:r w:rsidRPr="00513FA4">
        <w:rPr>
          <w:rFonts w:ascii="Open Sans" w:hAnsi="Open Sans" w:cs="Open Sans"/>
          <w:color w:val="333333"/>
          <w:lang w:val="es-UY"/>
        </w:rPr>
        <w:t>pellido del médico tratante</w:t>
      </w:r>
      <w:proofErr w:type="gramStart"/>
      <w:r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4685" w14:textId="77777777" w:rsidR="00672309" w:rsidRDefault="00672309">
      <w:pPr>
        <w:spacing w:line="240" w:lineRule="auto"/>
      </w:pPr>
      <w:r>
        <w:separator/>
      </w:r>
    </w:p>
  </w:endnote>
  <w:endnote w:type="continuationSeparator" w:id="0">
    <w:p w14:paraId="188E768A" w14:textId="77777777" w:rsidR="00672309" w:rsidRDefault="00672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672309">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FB5BB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06907144"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3040FE">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2A2F0D49"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3040FE">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FB5BB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4438D" w14:textId="77777777" w:rsidR="00672309" w:rsidRDefault="00672309">
      <w:pPr>
        <w:spacing w:line="240" w:lineRule="auto"/>
      </w:pPr>
      <w:r>
        <w:separator/>
      </w:r>
    </w:p>
  </w:footnote>
  <w:footnote w:type="continuationSeparator" w:id="0">
    <w:p w14:paraId="40F1A119" w14:textId="77777777" w:rsidR="00672309" w:rsidRDefault="006723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FB5BB5">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672309">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040FE"/>
    <w:rsid w:val="003D062F"/>
    <w:rsid w:val="004F150A"/>
    <w:rsid w:val="004F2D5C"/>
    <w:rsid w:val="00672309"/>
    <w:rsid w:val="00796969"/>
    <w:rsid w:val="00B80C20"/>
    <w:rsid w:val="00D008B6"/>
    <w:rsid w:val="00FB5BB5"/>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2025-06-17T16:03:00Z</dcterms:created>
  <dcterms:modified xsi:type="dcterms:W3CDTF">2025-06-17T16:03:00Z</dcterms:modified>
</cp:coreProperties>
</file>